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97" w:rsidRPr="0029604A" w:rsidRDefault="00F27CA7">
      <w:pPr>
        <w:rPr>
          <w:rFonts w:ascii="Times New Roman" w:hAnsi="Times New Roman" w:cs="Times New Roman"/>
          <w:bCs/>
          <w:color w:val="333333"/>
          <w:sz w:val="28"/>
          <w:szCs w:val="28"/>
        </w:rPr>
      </w:pPr>
      <w:r w:rsidRPr="0029604A">
        <w:rPr>
          <w:rFonts w:ascii="Times New Roman" w:hAnsi="Times New Roman" w:cs="Times New Roman"/>
          <w:b/>
          <w:bCs/>
          <w:color w:val="333333"/>
          <w:sz w:val="32"/>
          <w:szCs w:val="32"/>
        </w:rPr>
        <w:t>Политика конфиденциальности</w:t>
      </w:r>
      <w:r w:rsidRPr="0029604A">
        <w:rPr>
          <w:rFonts w:ascii="Times New Roman" w:hAnsi="Times New Roman" w:cs="Times New Roman"/>
          <w:b/>
          <w:color w:val="333333"/>
          <w:sz w:val="28"/>
          <w:szCs w:val="28"/>
        </w:rPr>
        <w:br/>
      </w:r>
      <w:r w:rsidRPr="0029604A">
        <w:rPr>
          <w:rFonts w:ascii="Times New Roman" w:hAnsi="Times New Roman" w:cs="Times New Roman"/>
          <w:b/>
          <w:i/>
          <w:iCs/>
          <w:color w:val="333333"/>
          <w:sz w:val="28"/>
          <w:szCs w:val="28"/>
        </w:rPr>
        <w:t>1. Общие положения</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 xml:space="preserve">1.1. Настоящие правила регламентируют порядок обработки персональных данных пользователей сайта </w:t>
      </w:r>
      <w:proofErr w:type="spellStart"/>
      <w:r w:rsidR="00F26CBC" w:rsidRPr="0029604A">
        <w:rPr>
          <w:rFonts w:ascii="Times New Roman" w:hAnsi="Times New Roman" w:cs="Times New Roman"/>
          <w:color w:val="333333"/>
          <w:sz w:val="28"/>
          <w:szCs w:val="28"/>
          <w:shd w:val="clear" w:color="auto" w:fill="FFFFFF"/>
        </w:rPr>
        <w:t>табличкадом.рф</w:t>
      </w:r>
      <w:proofErr w:type="spellEnd"/>
      <w:r w:rsidRPr="0029604A">
        <w:rPr>
          <w:rFonts w:ascii="Times New Roman" w:hAnsi="Times New Roman" w:cs="Times New Roman"/>
          <w:color w:val="333333"/>
          <w:sz w:val="28"/>
          <w:szCs w:val="28"/>
          <w:shd w:val="clear" w:color="auto" w:fill="FFFFFF"/>
        </w:rPr>
        <w:t xml:space="preserve">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1.2. Целью настоящих Правил является обеспечение надлежащей защиты информации о пользователях, в том числе их персональных данных, от несанкционированного доступа и разглашения.</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1.3. Настоящие правила соответствуют требованиям федерального закона РФ «О персональных данных»</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1.4. Заполняя данные об отправке заказа, Пользователь выражает свое согласие с условиями настоящих Правил.</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1.5. В случае несогласия Пользователя с условиями настоящих Правил использование Сайта должно быть немедленно прекращено.</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1.6. Настоящие правила распространяются только на персональные данные Пользователя введенные в форму заказа, и не регулируют иные (в том числе финансовые) аспекты сделки.</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Pr="0029604A">
        <w:rPr>
          <w:rFonts w:ascii="Times New Roman" w:hAnsi="Times New Roman" w:cs="Times New Roman"/>
          <w:b/>
          <w:i/>
          <w:iCs/>
          <w:color w:val="333333"/>
          <w:sz w:val="28"/>
          <w:szCs w:val="28"/>
        </w:rPr>
        <w:t>2. Порядок использования персональных данных</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 xml:space="preserve">2.1. Персональные данные Пользователя, вводимые в поля формы доставки, такие как Адрес доставки, ФИО, используются для осуществления выполнения непосредственной функции сайта </w:t>
      </w:r>
      <w:proofErr w:type="spellStart"/>
      <w:r w:rsidR="00F26CBC" w:rsidRPr="0029604A">
        <w:rPr>
          <w:rFonts w:ascii="Times New Roman" w:hAnsi="Times New Roman" w:cs="Times New Roman"/>
          <w:color w:val="333333"/>
          <w:sz w:val="28"/>
          <w:szCs w:val="28"/>
          <w:shd w:val="clear" w:color="auto" w:fill="FFFFFF"/>
        </w:rPr>
        <w:t>табличкадом.рф</w:t>
      </w:r>
      <w:proofErr w:type="spellEnd"/>
      <w:r w:rsidR="00F26CBC" w:rsidRPr="0029604A">
        <w:rPr>
          <w:rFonts w:ascii="Times New Roman" w:hAnsi="Times New Roman" w:cs="Times New Roman"/>
          <w:color w:val="333333"/>
          <w:sz w:val="28"/>
          <w:szCs w:val="28"/>
          <w:shd w:val="clear" w:color="auto" w:fill="FFFFFF"/>
        </w:rPr>
        <w:t xml:space="preserve"> </w:t>
      </w:r>
      <w:r w:rsidRPr="0029604A">
        <w:rPr>
          <w:rFonts w:ascii="Times New Roman" w:hAnsi="Times New Roman" w:cs="Times New Roman"/>
          <w:color w:val="333333"/>
          <w:sz w:val="28"/>
          <w:szCs w:val="28"/>
          <w:shd w:val="clear" w:color="auto" w:fill="FFFFFF"/>
        </w:rPr>
        <w:t>— отправки заказанного товара Пользователю.</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2.2. Персональные данные Пользователя, вводимые в поля формы доставки, такие как Адрес доставки, ФИО, не могут быть переданы третьим лицам, за исключением:</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 Почты России, при заполнении бланков отправки заказа;</w:t>
      </w:r>
      <w:r w:rsidRPr="0029604A">
        <w:rPr>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 Любой другой курьерской службы, выполняющей передачу товара Пользователю сайта.</w:t>
      </w:r>
      <w:r w:rsidRPr="0029604A">
        <w:rPr>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2.3. Контактные данные Пользователя такие как контактный телефон, электронная почта используются администрацией сайта, для связи с Пользователем сайта с целью подтверждения заказа и/или уточнения данных о выбранном товаре и адресе доставки.</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2.4. После исполнения заказа, персональные данные пользователей обезличиваются и накапливаются в статистику.</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2.5. В любой момент, данные Пользователя могут быть удалены Администрацией Сайта в одностороннем порядке.</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Pr="0029604A">
        <w:rPr>
          <w:rFonts w:ascii="Times New Roman" w:hAnsi="Times New Roman" w:cs="Times New Roman"/>
          <w:b/>
          <w:i/>
          <w:iCs/>
          <w:color w:val="333333"/>
          <w:sz w:val="28"/>
          <w:szCs w:val="28"/>
        </w:rPr>
        <w:t>3. Обращения пользователей</w:t>
      </w:r>
      <w:r w:rsidRPr="0029604A">
        <w:rPr>
          <w:rFonts w:ascii="Times New Roman" w:hAnsi="Times New Roman" w:cs="Times New Roman"/>
          <w:b/>
          <w:color w:val="333333"/>
          <w:sz w:val="28"/>
          <w:szCs w:val="28"/>
        </w:rPr>
        <w:br/>
      </w:r>
      <w:r w:rsidRPr="0029604A">
        <w:rPr>
          <w:rFonts w:ascii="Times New Roman" w:hAnsi="Times New Roman" w:cs="Times New Roman"/>
          <w:color w:val="333333"/>
          <w:sz w:val="28"/>
          <w:szCs w:val="28"/>
          <w:shd w:val="clear" w:color="auto" w:fill="FFFFFF"/>
        </w:rPr>
        <w:t xml:space="preserve">3.1. Пользователи вправе направлять Администрации Сайта свои запросы в </w:t>
      </w:r>
      <w:r w:rsidRPr="0029604A">
        <w:rPr>
          <w:rFonts w:ascii="Times New Roman" w:hAnsi="Times New Roman" w:cs="Times New Roman"/>
          <w:color w:val="333333"/>
          <w:sz w:val="28"/>
          <w:szCs w:val="28"/>
          <w:shd w:val="clear" w:color="auto" w:fill="FFFFFF"/>
        </w:rPr>
        <w:lastRenderedPageBreak/>
        <w:t>электронном виде, в том числе запросы относительно использования их персональных данных.</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3.2. Пользователи вправе отозвать использование персональных данных до момента передачи заказа в почтовое отделение или курьерскую службу. Данный отзыв будет характеризоваться как отказ Пользователя от услуг Сайта.</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00295F97" w:rsidRPr="0029604A">
        <w:rPr>
          <w:rFonts w:ascii="Times New Roman" w:hAnsi="Times New Roman" w:cs="Times New Roman"/>
          <w:b/>
          <w:bCs/>
          <w:color w:val="333333"/>
          <w:sz w:val="32"/>
          <w:szCs w:val="32"/>
        </w:rPr>
        <w:t>Замена</w:t>
      </w:r>
      <w:r w:rsidR="00E06489" w:rsidRPr="0029604A">
        <w:rPr>
          <w:rFonts w:ascii="Times New Roman" w:hAnsi="Times New Roman" w:cs="Times New Roman"/>
          <w:b/>
          <w:bCs/>
          <w:color w:val="333333"/>
          <w:sz w:val="32"/>
          <w:szCs w:val="32"/>
        </w:rPr>
        <w:t xml:space="preserve"> адресной таблички</w:t>
      </w:r>
    </w:p>
    <w:p w:rsidR="00295F97" w:rsidRPr="0029604A" w:rsidRDefault="00F27CA7" w:rsidP="00E270F8">
      <w:pPr>
        <w:rPr>
          <w:rFonts w:ascii="Times New Roman" w:hAnsi="Times New Roman" w:cs="Times New Roman"/>
          <w:sz w:val="28"/>
          <w:szCs w:val="28"/>
        </w:rPr>
      </w:pPr>
      <w:r w:rsidRPr="0029604A">
        <w:rPr>
          <w:rFonts w:ascii="Times New Roman" w:hAnsi="Times New Roman" w:cs="Times New Roman"/>
          <w:sz w:val="28"/>
          <w:szCs w:val="28"/>
        </w:rPr>
        <w:t xml:space="preserve">1. </w:t>
      </w:r>
      <w:r w:rsidR="00295F97" w:rsidRPr="0029604A">
        <w:rPr>
          <w:rFonts w:ascii="Times New Roman" w:hAnsi="Times New Roman" w:cs="Times New Roman"/>
          <w:sz w:val="28"/>
          <w:szCs w:val="28"/>
        </w:rPr>
        <w:t xml:space="preserve">Изготовление </w:t>
      </w:r>
      <w:r w:rsidR="00E06489" w:rsidRPr="0029604A">
        <w:rPr>
          <w:rFonts w:ascii="Times New Roman" w:hAnsi="Times New Roman" w:cs="Times New Roman"/>
          <w:sz w:val="28"/>
          <w:szCs w:val="28"/>
        </w:rPr>
        <w:t xml:space="preserve">адресных </w:t>
      </w:r>
      <w:r w:rsidR="00295F97" w:rsidRPr="0029604A">
        <w:rPr>
          <w:rFonts w:ascii="Times New Roman" w:hAnsi="Times New Roman" w:cs="Times New Roman"/>
          <w:sz w:val="28"/>
          <w:szCs w:val="28"/>
        </w:rPr>
        <w:t>табличек на дом сопровождается обязательной процедурой контроля качества номерного знака после выхода из производства. Поэтому какие либо недопустимые отклонения на этом этапе практически исключены. Тем не менее, если Вы обнаружите дефекты после получения адресной вывески, Вам нужно будет отправить нам фото по электронной почте. Зафиксировав объективный брак, мы бесплатно вышлем Вам новую адресную табличку.</w:t>
      </w:r>
    </w:p>
    <w:p w:rsidR="00640AF3" w:rsidRPr="0029604A" w:rsidRDefault="00F27CA7">
      <w:pPr>
        <w:rPr>
          <w:rFonts w:ascii="Times New Roman" w:hAnsi="Times New Roman" w:cs="Times New Roman"/>
          <w:color w:val="333333"/>
          <w:sz w:val="28"/>
          <w:szCs w:val="28"/>
          <w:shd w:val="clear" w:color="auto" w:fill="FFFFFF"/>
        </w:rPr>
      </w:pP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2. Если товар в течении 1 календарного года пришел в негодность, при условии его правильной эксплуатации. Несмотря на то, что мы используем качественные и проверенные товары, такое может произойти по причине ошибок в технологи производства. В этом случае мы так же вышлем вам новый товар совершенно бесплатно.</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Pr="0029604A">
        <w:rPr>
          <w:rFonts w:ascii="Times New Roman" w:hAnsi="Times New Roman" w:cs="Times New Roman"/>
          <w:b/>
          <w:i/>
          <w:iCs/>
          <w:color w:val="333333"/>
          <w:sz w:val="28"/>
          <w:szCs w:val="28"/>
        </w:rPr>
        <w:t>Товар не может быть возвращен или обменен:</w:t>
      </w:r>
      <w:r w:rsidRPr="0029604A">
        <w:rPr>
          <w:rStyle w:val="apple-converted-space"/>
          <w:rFonts w:ascii="Times New Roman" w:hAnsi="Times New Roman" w:cs="Times New Roman"/>
          <w:b/>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1. Если он поврежден по вине Почты России. В этом случае рекомендуется осуществлять проверку целостности товара до его фактической оплаты и получения. В случае обнаружения дефектов рекомендуется отказаться от получения и оплаты. Это облегчит нам процедуру взыскания денежных средств с компании осуществляющей пересылку.</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2. Если товар поврежден в результате неправильной эксплуатации или физического воздействия. Причем наличие отметок крепежа не относится к таковым.</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00E06489" w:rsidRPr="0029604A">
        <w:rPr>
          <w:rFonts w:ascii="Times New Roman" w:hAnsi="Times New Roman" w:cs="Times New Roman"/>
          <w:color w:val="333333"/>
          <w:sz w:val="28"/>
          <w:szCs w:val="28"/>
          <w:shd w:val="clear" w:color="auto" w:fill="FFFFFF"/>
        </w:rPr>
        <w:t>3</w:t>
      </w:r>
      <w:r w:rsidRPr="0029604A">
        <w:rPr>
          <w:rFonts w:ascii="Times New Roman" w:hAnsi="Times New Roman" w:cs="Times New Roman"/>
          <w:color w:val="333333"/>
          <w:sz w:val="28"/>
          <w:szCs w:val="28"/>
          <w:shd w:val="clear" w:color="auto" w:fill="FFFFFF"/>
        </w:rPr>
        <w:t xml:space="preserve">. Потребитель не вправе отказаться от товара надлежащего качества в случае, если такой товар имеет индивидуально-определенные свойства (обладает конкретными, только ему присущими характеристиками), если указанный товар может быть использован исключительно приобретающим его потребителем. В частности, не подлежат возврату товары, изготовленные </w:t>
      </w:r>
      <w:r w:rsidRPr="0029604A">
        <w:rPr>
          <w:rFonts w:ascii="Times New Roman" w:hAnsi="Times New Roman" w:cs="Times New Roman"/>
          <w:color w:val="333333"/>
          <w:sz w:val="28"/>
          <w:szCs w:val="28"/>
          <w:shd w:val="clear" w:color="auto" w:fill="FFFFFF"/>
        </w:rPr>
        <w:lastRenderedPageBreak/>
        <w:t xml:space="preserve">продавцом по индивидуальному заказу потребителя. (статья 26.1 </w:t>
      </w:r>
      <w:proofErr w:type="spellStart"/>
      <w:r w:rsidRPr="0029604A">
        <w:rPr>
          <w:rFonts w:ascii="Times New Roman" w:hAnsi="Times New Roman" w:cs="Times New Roman"/>
          <w:color w:val="333333"/>
          <w:sz w:val="28"/>
          <w:szCs w:val="28"/>
          <w:shd w:val="clear" w:color="auto" w:fill="FFFFFF"/>
        </w:rPr>
        <w:t>п</w:t>
      </w:r>
      <w:proofErr w:type="spellEnd"/>
      <w:r w:rsidRPr="0029604A">
        <w:rPr>
          <w:rFonts w:ascii="Times New Roman" w:hAnsi="Times New Roman" w:cs="Times New Roman"/>
          <w:color w:val="333333"/>
          <w:sz w:val="28"/>
          <w:szCs w:val="28"/>
          <w:shd w:val="clear" w:color="auto" w:fill="FFFFFF"/>
        </w:rPr>
        <w:t xml:space="preserve"> 4.4 закона о защите прав потребителей)</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rPr>
        <w:br/>
      </w:r>
      <w:r w:rsidRPr="0029604A">
        <w:rPr>
          <w:rFonts w:ascii="Times New Roman" w:hAnsi="Times New Roman" w:cs="Times New Roman"/>
          <w:i/>
          <w:iCs/>
          <w:color w:val="333333"/>
          <w:sz w:val="28"/>
          <w:szCs w:val="28"/>
        </w:rPr>
        <w:t>Разрешение споров:</w:t>
      </w:r>
      <w:r w:rsidRPr="0029604A">
        <w:rPr>
          <w:rStyle w:val="apple-converted-space"/>
          <w:rFonts w:ascii="Times New Roman" w:hAnsi="Times New Roman" w:cs="Times New Roman"/>
          <w:color w:val="333333"/>
          <w:sz w:val="28"/>
          <w:szCs w:val="28"/>
          <w:shd w:val="clear" w:color="auto" w:fill="FFFFFF"/>
        </w:rPr>
        <w:t> </w:t>
      </w:r>
      <w:r w:rsidRPr="0029604A">
        <w:rPr>
          <w:rFonts w:ascii="Times New Roman" w:hAnsi="Times New Roman" w:cs="Times New Roman"/>
          <w:color w:val="333333"/>
          <w:sz w:val="28"/>
          <w:szCs w:val="28"/>
        </w:rPr>
        <w:br/>
      </w:r>
      <w:r w:rsidRPr="0029604A">
        <w:rPr>
          <w:rFonts w:ascii="Times New Roman" w:hAnsi="Times New Roman" w:cs="Times New Roman"/>
          <w:color w:val="333333"/>
          <w:sz w:val="28"/>
          <w:szCs w:val="28"/>
          <w:shd w:val="clear" w:color="auto" w:fill="FFFFFF"/>
        </w:rPr>
        <w:t xml:space="preserve">По всем вопросам возврата или обмена товара, вы можете обратится </w:t>
      </w:r>
      <w:r w:rsidR="0029604A">
        <w:rPr>
          <w:rFonts w:ascii="Times New Roman" w:hAnsi="Times New Roman" w:cs="Times New Roman"/>
          <w:color w:val="333333"/>
          <w:sz w:val="28"/>
          <w:szCs w:val="28"/>
          <w:shd w:val="clear" w:color="auto" w:fill="FFFFFF"/>
        </w:rPr>
        <w:t xml:space="preserve"> </w:t>
      </w:r>
      <w:r w:rsidRPr="0029604A">
        <w:rPr>
          <w:rFonts w:ascii="Times New Roman" w:hAnsi="Times New Roman" w:cs="Times New Roman"/>
          <w:color w:val="333333"/>
          <w:sz w:val="28"/>
          <w:szCs w:val="28"/>
          <w:shd w:val="clear" w:color="auto" w:fill="FFFFFF"/>
        </w:rPr>
        <w:t>по телефону: 8-</w:t>
      </w:r>
      <w:r w:rsidR="00F26CBC" w:rsidRPr="0029604A">
        <w:rPr>
          <w:rFonts w:ascii="Times New Roman" w:hAnsi="Times New Roman" w:cs="Times New Roman"/>
          <w:color w:val="333333"/>
          <w:sz w:val="28"/>
          <w:szCs w:val="28"/>
          <w:shd w:val="clear" w:color="auto" w:fill="FFFFFF"/>
        </w:rPr>
        <w:t>910</w:t>
      </w:r>
      <w:r w:rsidR="00E06489" w:rsidRPr="0029604A">
        <w:rPr>
          <w:rFonts w:ascii="Times New Roman" w:hAnsi="Times New Roman" w:cs="Times New Roman"/>
          <w:color w:val="333333"/>
          <w:sz w:val="28"/>
          <w:szCs w:val="28"/>
          <w:shd w:val="clear" w:color="auto" w:fill="FFFFFF"/>
        </w:rPr>
        <w:t>-569-04-95</w:t>
      </w:r>
    </w:p>
    <w:sectPr w:rsidR="00640AF3" w:rsidRPr="0029604A" w:rsidSect="004C5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27CA7"/>
    <w:rsid w:val="001828D5"/>
    <w:rsid w:val="00207BFD"/>
    <w:rsid w:val="00295F97"/>
    <w:rsid w:val="0029604A"/>
    <w:rsid w:val="004C5C21"/>
    <w:rsid w:val="00640AF3"/>
    <w:rsid w:val="00BD5DAF"/>
    <w:rsid w:val="00E06489"/>
    <w:rsid w:val="00E270F8"/>
    <w:rsid w:val="00F17B72"/>
    <w:rsid w:val="00F26CBC"/>
    <w:rsid w:val="00F27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7C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2017-05-18T14:37:00Z</dcterms:created>
  <dcterms:modified xsi:type="dcterms:W3CDTF">2017-05-18T14:45:00Z</dcterms:modified>
</cp:coreProperties>
</file>